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C4" w:rsidRPr="008512C4" w:rsidRDefault="008512C4" w:rsidP="008512C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8512C4">
        <w:rPr>
          <w:rFonts w:ascii="Mangal" w:eastAsia="Times New Roman" w:hAnsi="Mangal" w:cs="Mangal"/>
          <w:b/>
          <w:bCs/>
          <w:color w:val="333333"/>
          <w:sz w:val="27"/>
          <w:szCs w:val="27"/>
        </w:rPr>
        <w:t>चार</w:t>
      </w:r>
      <w:r w:rsidRPr="008512C4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r w:rsidRPr="008512C4">
        <w:rPr>
          <w:rFonts w:ascii="Mangal" w:eastAsia="Times New Roman" w:hAnsi="Mangal" w:cs="Mangal"/>
          <w:b/>
          <w:bCs/>
          <w:color w:val="333333"/>
          <w:sz w:val="27"/>
          <w:szCs w:val="27"/>
        </w:rPr>
        <w:t>लघुकथा</w:t>
      </w:r>
    </w:p>
    <w:p w:rsidR="008512C4" w:rsidRPr="008512C4" w:rsidRDefault="008512C4" w:rsidP="00851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8512C4">
        <w:rPr>
          <w:rFonts w:ascii="Georgia" w:eastAsia="Times New Roman" w:hAnsi="Georgia" w:cs="Arial"/>
          <w:color w:val="141823"/>
          <w:sz w:val="26"/>
          <w:szCs w:val="26"/>
        </w:rPr>
        <w:t>–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विजय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चालिसे</w:t>
      </w:r>
      <w:r w:rsidRPr="008512C4">
        <w:rPr>
          <w:rFonts w:ascii="Arial" w:eastAsia="Times New Roman" w:hAnsi="Arial" w:cs="Arial"/>
          <w:color w:val="333333"/>
        </w:rPr>
        <w:br/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एकः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सारे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जहाँसे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अच्छा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>......! (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सुलेख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साहित्यिक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मासिकको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पूर्णङ्क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१०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,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माघ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२०७२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प्रकाशित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)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कुनै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एउटा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गाउँमा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विरोधको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कार्यक्रम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चलिरहेको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थियो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प्राकृतिक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स्रोत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साधन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परिश्रमी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बासिन्दाको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पसिनाले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सिञ्चित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त्यो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गाउँको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माटोले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युगौंदेखि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सुन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फलाउँदै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आएको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थियो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उनीहरूले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फुलाएका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सुन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सधैं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उच्चासनका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मालिक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पारि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गाउँतिरबाट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पसेका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नया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मुखियाहरूले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आपसमा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बाँडचुँड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गर्थे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पसिना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बगाउने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भोकानाङ्गा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परिश्रमी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गाउँलले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तिनकै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खटनको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मुठीमानो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मंैै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चित्त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बुझाउन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वाध्य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थिए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,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त्यो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पनि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दया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ठानेर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!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धेरै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खाएपछि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चिनी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पनि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खल्लो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भन्छन्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युगौंदेखि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थिचिएका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गाउँले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अलि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अलि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कुरा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बुझ्न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थालेका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थिए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त्यो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बुझेर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मालिक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>–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मुखियाहरू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छटपटाउँथे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“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लौन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अब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गर्ने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?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यी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भोकानाङ्गाले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हाम्रो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कर्तुत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बुझ्न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थाले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?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कसरी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जोगिन्छ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हाम्रो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सानसौकत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?”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यसको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समाधान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खोज्न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उनीहरूले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पल्लाघरे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पल्लाघरे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बडामुखिया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अर्थात्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बडेभैया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गुहारेपछि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उताबाट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सरसल्लाह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मात्रै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नभएर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मनग्गे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जनबल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धनबल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समेत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जुटाइदिए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यताकाले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गर्नु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पर्ने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उताको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खटनपटन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आदेशउदेश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मानिदिनु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मात्रै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थियो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सल्लाह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अनुसार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यताकाले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एकएकवटा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साधु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बिरालाको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मुखौटा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बनाउन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लगाए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त्यही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मुखौटो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ओढेर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अर्कैलाई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दोषको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भारी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बोकाउने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अभियान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चलाए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कार्यक्रमका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लागि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पल्लाघरेकै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कान्लो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जोडेर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भव्य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समियाना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पनि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खडा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गरियो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कार्यक्रम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सुरु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सहयोग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गर्न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आएका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छिमेकी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गाउँका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हुने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भए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,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यताका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भोकानाङ्गा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गाउँले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पनि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कुरा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सुन्न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भनी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ठूलै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सङ्ख्यामा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जम्मा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भए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समियानाले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घेरिएको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भव्य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मञ्चमा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अधिकांश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केही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वर्षअघि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यताको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गाउँ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पसेका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पाहुना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बासिन्दा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,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केही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थारै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यतैका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पुराना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मालिक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>–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मुखियाहरू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विराजमान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हुँदै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गए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उद्घोषकले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स्वागत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होकि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गीत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बजाए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गीतको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धून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बज्न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सुरुभयो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मञ्चासिन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नेतागण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छिमेकाभिमुख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भएर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गीतमा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साथ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दिनथाले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–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सारा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जहाँसे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अच्छा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>........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मञ्चको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त्यो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मधौरु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स्वरलाई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तल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बस्ने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तिनै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शोषित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गाउँलेको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चखिलो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आवाजले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स्वाट्टै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छोपिपदयो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–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नेपाल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गाँव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मेरा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!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दुईः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कला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ऊ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एउटा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कलाकार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थियो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साइनबोर्ड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पेन्टिङ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गर्ने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कलाकार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“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>....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उपहारस्वरूप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तपाइँको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एउटा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पोट्रेट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बनाउँछु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”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एकदिन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मलाई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देख्नासाथ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उसले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भन्यो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“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हुन्छ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,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बनाउनोस्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!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बरु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कति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लाग्ला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पािरश्रमिक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?”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मलाई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थाहा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छ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सच्चा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कलाको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कुनैमूल्य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हुँदैन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तर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ऊ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एउटा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साइनबोर्ड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पेन्टर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उसको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सृजन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कति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सशक्त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होला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?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त्यसमााथि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यही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उसको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व्यवसाय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यस्तै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सोचेर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पारिश्रमिकको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कुरा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उठाएको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थिएँ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“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होइन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>.</w:t>
      </w:r>
      <w:r w:rsidRPr="008512C4">
        <w:rPr>
          <w:rFonts w:ascii="Georgia" w:eastAsia="Times New Roman" w:hAnsi="Georgia" w:cs="Arial"/>
          <w:color w:val="141823"/>
          <w:sz w:val="26"/>
          <w:szCs w:val="26"/>
        </w:rPr>
        <w:t>...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पारिश्रमिक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लिन्न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!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सरलाई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उपहार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टक्र्याउन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मनलागेर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मात्रै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बनाउन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लागेको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!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केही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दिनपछि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नभन्दै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ऊ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साधारण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सिसाको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फ्रेम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हालेको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१२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>×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८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जतिको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एउटा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पोट्रेट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लिएर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आयो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फोटो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हेरेर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उतारिएको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प्रतिकिृतिमा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lastRenderedPageBreak/>
        <w:t>खासै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विशेषता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नभए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पनि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फोटो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उतारमा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दुरुस्तै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देखिन्थ्यो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“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फ्रेम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बनाउन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लागेको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खर्च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चाहिँ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दिन्छु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कतिलाग्यो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होला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?”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सबै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खर्च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उसैलाई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गराउन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अप्ठ्यारो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लागेर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फेरि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भनेँ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“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करै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गर्नुहुन्छ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नौ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हजार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दिनोस्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!”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कुनै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विकल्प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बाँकी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नराखी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फ्याट्टै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भन्यो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आफ्नो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आर्थिक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अवस्था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हेर्दा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निकै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महँगो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लाग्ने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त्यो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उपहार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हातमा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बोकेर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टोलाइरहेँ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!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तीनः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दामसम्मान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ऊ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विदेशी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सरकारले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चलाएको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एउटा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आइएनजिको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जागिरे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समाजसेवी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!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हेलिकोप्टरमा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घुमेर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दुर्गम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क्षेत्रको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सेवामा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सरदरमुकाम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बसेर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कुनाकन्दराका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दुखी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विपन्नहरूको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दुःख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पढ्नु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उसको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पेशा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!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त्यो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दुखलाई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कसरी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सम्बोधन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गर्दा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तिनलाई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दाताको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दीर्घकालीन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रणनीति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अनुसार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उपयोग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गर्न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सकिन्छ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भन्ने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प्रतिवेदन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तयार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गर्नु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उसको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पेशा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त्यस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वापत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पाइने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पारिश्रमिक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सामान्य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कल्पनाभन्दा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कता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कता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धेरै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धनको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कुनै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कमी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थिएन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,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थियो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मानको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!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आफैंले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भत्ता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पारिश्रमिक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ख्वाएर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प्रोजेक्टको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प्रचारमुखी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साहित्य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लेखाएका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लेखकहरूले</w:t>
      </w:r>
      <w:r w:rsidRPr="008512C4">
        <w:rPr>
          <w:rFonts w:ascii="Georgia" w:eastAsia="Times New Roman" w:hAnsi="Georgia" w:cs="Arial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आपू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>m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भन्दा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धेरै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सम्मान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पाएको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देख्दा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उसलाई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छट्पटी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हुन्थ्यो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प्रायोजित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लेखनका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महारथिहरू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त्यही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छट्पटी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देखेर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पटकपटक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सल्लाह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दिन्थे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–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लेख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>....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केही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लेख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....!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दाम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खर्च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,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नाम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दिलाउने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हामी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छदैछौं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!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ऊ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अलमलिन्थ्यो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–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लेख्ने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?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लेख्नुको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नाममा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केटाकेटी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छँदा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बाबुआमालाइ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चिठी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पछिहुँदो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विदेशीलाई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रिझाउने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प्रपोलज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बाहेक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केही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लेखिएन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त्यसमाथि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नाम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कमाउने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गरी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लेख्ने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रे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!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नपत्याइकनै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सोध्यो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–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खर्चले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मात्रै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होला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?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कति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लाग्ने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....? “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पुनर्लेखन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,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सम्पादन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,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ठूलै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होटलको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विमोचन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खर्च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!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ठूला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अखबारमा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विज्ञापन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तिनका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समीक्षक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,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चर्चाकारलाई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पारिश्रमिक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!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निर्णयकर्ताको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पूजा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अर्चनामा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खाम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उपहार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!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पुरस्कारको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स्तर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अनुसार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खर्च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!”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तर्कसहित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मोटै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अङ्कको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जानकारी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पाए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केही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समयपछि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कनीकुथी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तयार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पारेको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पाण्डुलिपिसँग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ठूलैसम्मान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पुरस्कारकारका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लागि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खर्च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खामेर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जिम्मा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लगायो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केही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महिनापछि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पुस्तकका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बारेमा</w:t>
      </w:r>
      <w:r w:rsidRPr="008512C4">
        <w:rPr>
          <w:rFonts w:ascii="Georgia" w:eastAsia="Times New Roman" w:hAnsi="Georgia" w:cs="Arial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ठूलाठूला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साहित्यकार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,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स्तम्भकारका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प्रशंसात्मक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उद्धरणसहित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छापिएको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सुन्दर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आवरणयुक्त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कृति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ठूलै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होटेलमा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लोकार्पण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नेतादेखि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अभिनेतासम्मले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कृति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कृतिकारको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धुवाँधार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प्रशंसा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गरे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सुनेर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आफैं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छक्क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>¥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–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ए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यस्तो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लेख्यारे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>’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छु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मैले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?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हरेकदिन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ठूला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पत्रपत्रिकाका</w:t>
      </w:r>
      <w:r w:rsidRPr="008512C4">
        <w:rPr>
          <w:rFonts w:ascii="Georgia" w:eastAsia="Times New Roman" w:hAnsi="Georgia" w:cs="Arial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पृष्ठ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उसकै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पुस्तकको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विज्ञापन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प्रशापूर्ण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चर्चामा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रङ्गिए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विकासे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समीक्षक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अखबारी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चर्चाकारलाई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भ्याइनभ्याइ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थियो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एकदिन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उसको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खुशीको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सीमा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रहेन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दशैंको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मुखैमा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नेपाल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ठूलो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मानिने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एउटा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पुरस्कार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उसकै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नाउँमा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घोषणा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ऊ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अब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दाम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मात्र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होइन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,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रातारात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नामको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समेत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मालिक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बनिसकेको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थियो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!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चरः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सहमति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ठेकेदार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बाबु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प्रचण्डानन्द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वन्याञ्चल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प्रदेशबाट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श्रेणीको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निर्माण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कम्पनीको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प्रमाणपत्र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लिएर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फर्केका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थिए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उनीहरू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मिलेर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भत्काएको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पुरानो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घर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बनाउने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पहिलो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टेन्डर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पनि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त्यही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नयाँ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कम्पनीले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पायो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निर्माणको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मुख्य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जिम्मेवारी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पाएपनि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चाहिने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धरौटी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जम्मा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गर्न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नसकेकोले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अधिकारीहरूले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सहायक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ठेकेदारहरूसँग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मिलेर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काम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गर्नुपर्ने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lastRenderedPageBreak/>
        <w:t>बन्देज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राखियो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भखैरै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छिमेकबाट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विशिष्ट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ज्ञान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अनुभव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बोकेर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सहर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पसेको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त्यो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कम्पनी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सहायक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ठेकेदारहरूलाई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गन्थ्यो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?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अरु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सबैलाई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निकम्मा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भन्दै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एकलौटी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कामगर्न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थालेपछि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कुरा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बिग्रियो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समयमा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कुनै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काम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हुन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सकेन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,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उल्टो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रकम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हिनामिनाको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आरोप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लाग्यो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काम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पुरै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नभई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सम्झौता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भङ्ग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भएपछि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अर्को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चरणको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ठेक्का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मागियो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आआफ्नो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पक्षमा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ठेक्का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पार्ने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अभियान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चल्यो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सबैले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समितिका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सदस्यहरूलाई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प्रभावित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गर्न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अनेकौं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वाचा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गरे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नयाँ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ठेक्का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पाएमा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जग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हालेको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वर्षैदिनमा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सकेसम्म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सबैको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चाहना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अनुरुप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,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नभए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पनि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धेरैले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मनपराएको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डिजाइनमा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सुहाउने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रङ्गरोगनसहितको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घर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बनाइसक्ने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वाचा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गरे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बाबु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प्रचण्डानन्द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एन्ड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निर्माण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कम्पनीले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पनि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ठेक्का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प्राप्तिको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प्रतिज्ञापत्र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जारी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>¥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>– “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पुरानो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घर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भत्काउने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काममा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हाम्रो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ठूलै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योगदान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रहेकोले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नयाँ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बनाउने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जिम्मा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हामीले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पाउनुृ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पर्छ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!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ध्वंश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पछिको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निर्माणमा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हामी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जति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अरु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कोही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अनुभवी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नभएकोले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यसपटक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पनि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हामीलाई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घर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बनाउने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जिम्मा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दिनोस्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ठेक्का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पाएर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जगपूजा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गरेको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छ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महिनाभित्रै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ढोका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,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कोठाचोटा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,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भान्छा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>–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भण्डारको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खाका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बनाइसक्छौं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बाँकी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छ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महिनामा</w:t>
      </w:r>
      <w:r w:rsidRPr="008512C4">
        <w:rPr>
          <w:rFonts w:ascii="Georgia" w:eastAsia="Times New Roman" w:hAnsi="Georgia" w:cs="Arial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सिंगारपटार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सकेर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सुम्पनेछौं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!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सबै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कुरा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सबैको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सल्लाहमा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गर्छौ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,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सबैको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मतो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मिलेन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छ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नियम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अनुसार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भए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पनि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टुङ्गो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लाउछौं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हाम्रो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भीष्मप्रतिज्ञा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!”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समितिका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अधिकारीहरू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विश्वस्त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हुन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सकेनन्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त्यसैले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अरु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दुई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ठेकेदार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कम्पनीलाई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मुख्य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जिम्मेवारी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दिए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बाबु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प्रचण्डानन्दएन्ड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निर्माण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कम्पनी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लगायत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अरुले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सहायक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ठेकेदारी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मात्र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पाए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घर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अझै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बन्न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सकेन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कारण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थियो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–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बाबुप्रचण्डनन्द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एन्ड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निर्माण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कम्पनीको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अडान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उनीहरूको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भनाइ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थियो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सहमति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गर्ने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हो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भने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हाम्ले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भनेजस्तै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हुनुपर्छ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रौबराबर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यताउता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भए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पनि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हामी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मान्दैनौ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।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हामी</w:t>
      </w:r>
      <w:r w:rsidRPr="008512C4">
        <w:rPr>
          <w:rFonts w:ascii="Georgia" w:eastAsia="Times New Roman" w:hAnsi="Georgia" w:cs="Arial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नियम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हौं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,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हामी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नै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प्रक्रिया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!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विजय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निवास</w:t>
      </w:r>
      <w:r w:rsidRPr="008512C4">
        <w:rPr>
          <w:rFonts w:ascii="Georgia" w:eastAsia="Times New Roman" w:hAnsi="Georgia" w:cs="Georgia"/>
          <w:color w:val="141823"/>
          <w:sz w:val="26"/>
          <w:szCs w:val="26"/>
        </w:rPr>
        <w:t xml:space="preserve">, </w:t>
      </w:r>
      <w:r w:rsidRPr="008512C4">
        <w:rPr>
          <w:rFonts w:ascii="Mangal" w:eastAsia="Times New Roman" w:hAnsi="Mangal" w:cs="Mangal"/>
          <w:color w:val="141823"/>
          <w:sz w:val="26"/>
          <w:szCs w:val="26"/>
        </w:rPr>
        <w:t>आरुबारी</w:t>
      </w:r>
    </w:p>
    <w:p w:rsidR="000904D6" w:rsidRDefault="000904D6"/>
    <w:sectPr w:rsidR="00090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512C4"/>
    <w:rsid w:val="000904D6"/>
    <w:rsid w:val="0085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512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512C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</dc:creator>
  <cp:keywords/>
  <dc:description/>
  <cp:lastModifiedBy>Vijaya</cp:lastModifiedBy>
  <cp:revision>2</cp:revision>
  <dcterms:created xsi:type="dcterms:W3CDTF">2018-09-02T11:26:00Z</dcterms:created>
  <dcterms:modified xsi:type="dcterms:W3CDTF">2018-09-02T11:26:00Z</dcterms:modified>
</cp:coreProperties>
</file>